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68" w:rsidRDefault="00106668" w:rsidP="003E52EE">
      <w:pPr>
        <w:pStyle w:val="2"/>
        <w:shd w:val="clear" w:color="auto" w:fill="FFFFFF"/>
        <w:spacing w:before="0"/>
        <w:textAlignment w:val="baseline"/>
        <w:rPr>
          <w:rStyle w:val="mw-headline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noProof/>
          <w:color w:val="222222"/>
          <w:sz w:val="24"/>
          <w:szCs w:val="24"/>
          <w:bdr w:val="none" w:sz="0" w:space="0" w:color="auto" w:frame="1"/>
        </w:rPr>
        <w:drawing>
          <wp:inline distT="0" distB="0" distL="0" distR="0">
            <wp:extent cx="3271184" cy="4357396"/>
            <wp:effectExtent l="19050" t="0" r="5416" b="0"/>
            <wp:docPr id="1" name="Рисунок 1" descr="C:\Users\Lenovo\Desktop\Pryal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Pryalk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291" cy="4357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273" w:rsidRPr="009D4273" w:rsidRDefault="009D4273" w:rsidP="009D4273">
      <w:pPr>
        <w:rPr>
          <w:rFonts w:ascii="Times New Roman" w:hAnsi="Times New Roman" w:cs="Times New Roman"/>
          <w:b/>
          <w:sz w:val="24"/>
          <w:szCs w:val="24"/>
        </w:rPr>
      </w:pPr>
      <w:r w:rsidRPr="009D4273">
        <w:rPr>
          <w:rFonts w:ascii="Times New Roman" w:hAnsi="Times New Roman" w:cs="Times New Roman"/>
          <w:b/>
          <w:sz w:val="24"/>
          <w:szCs w:val="24"/>
        </w:rPr>
        <w:t>Прялка в моей семье</w:t>
      </w:r>
    </w:p>
    <w:p w:rsidR="003E52EE" w:rsidRPr="003E52EE" w:rsidRDefault="003E52EE" w:rsidP="003E52EE">
      <w:pPr>
        <w:pStyle w:val="2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Style w:val="mw-headline"/>
          <w:rFonts w:ascii="Times New Roman" w:hAnsi="Times New Roman" w:cs="Times New Roman"/>
          <w:color w:val="222222"/>
          <w:sz w:val="24"/>
          <w:szCs w:val="24"/>
          <w:bdr w:val="none" w:sz="0" w:space="0" w:color="auto" w:frame="1"/>
        </w:rPr>
        <w:t>Прялка и прядение в поговорках</w:t>
      </w:r>
    </w:p>
    <w:p w:rsidR="003E52EE" w:rsidRPr="003E52EE" w:rsidRDefault="003E52EE" w:rsidP="000807D3">
      <w:pPr>
        <w:numPr>
          <w:ilvl w:val="0"/>
          <w:numId w:val="1"/>
        </w:numPr>
        <w:shd w:val="clear" w:color="auto" w:fill="FFFFFF"/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Fonts w:ascii="Times New Roman" w:hAnsi="Times New Roman" w:cs="Times New Roman"/>
          <w:color w:val="222222"/>
          <w:sz w:val="24"/>
          <w:szCs w:val="24"/>
        </w:rPr>
        <w:t>У ленивой пряхи и про себя нет рубахи</w:t>
      </w:r>
    </w:p>
    <w:p w:rsidR="003E52EE" w:rsidRPr="003E52EE" w:rsidRDefault="003E52EE" w:rsidP="000807D3">
      <w:pPr>
        <w:numPr>
          <w:ilvl w:val="0"/>
          <w:numId w:val="1"/>
        </w:numPr>
        <w:shd w:val="clear" w:color="auto" w:fill="FFFFFF"/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Fonts w:ascii="Times New Roman" w:hAnsi="Times New Roman" w:cs="Times New Roman"/>
          <w:color w:val="222222"/>
          <w:sz w:val="24"/>
          <w:szCs w:val="24"/>
        </w:rPr>
        <w:t>Какова пряха, такова на ней и рубаха</w:t>
      </w:r>
    </w:p>
    <w:p w:rsidR="003E52EE" w:rsidRPr="003E52EE" w:rsidRDefault="003E52EE" w:rsidP="000807D3">
      <w:pPr>
        <w:numPr>
          <w:ilvl w:val="0"/>
          <w:numId w:val="1"/>
        </w:numPr>
        <w:shd w:val="clear" w:color="auto" w:fill="FFFFFF"/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Fonts w:ascii="Times New Roman" w:hAnsi="Times New Roman" w:cs="Times New Roman"/>
          <w:color w:val="222222"/>
          <w:sz w:val="24"/>
          <w:szCs w:val="24"/>
        </w:rPr>
        <w:t>Прялка не Бог, а рубаху даёт</w:t>
      </w:r>
    </w:p>
    <w:p w:rsidR="003E52EE" w:rsidRPr="003E52EE" w:rsidRDefault="003E52EE" w:rsidP="000807D3">
      <w:pPr>
        <w:numPr>
          <w:ilvl w:val="0"/>
          <w:numId w:val="1"/>
        </w:numPr>
        <w:shd w:val="clear" w:color="auto" w:fill="FFFFFF"/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Fonts w:ascii="Times New Roman" w:hAnsi="Times New Roman" w:cs="Times New Roman"/>
          <w:color w:val="222222"/>
          <w:sz w:val="24"/>
          <w:szCs w:val="24"/>
        </w:rPr>
        <w:t>Пряха не волк — в лес не убежит</w:t>
      </w:r>
    </w:p>
    <w:p w:rsidR="003E52EE" w:rsidRPr="003E52EE" w:rsidRDefault="003E52EE" w:rsidP="000807D3">
      <w:pPr>
        <w:numPr>
          <w:ilvl w:val="0"/>
          <w:numId w:val="1"/>
        </w:numPr>
        <w:shd w:val="clear" w:color="auto" w:fill="FFFFFF"/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Fonts w:ascii="Times New Roman" w:hAnsi="Times New Roman" w:cs="Times New Roman"/>
          <w:color w:val="222222"/>
          <w:sz w:val="24"/>
          <w:szCs w:val="24"/>
        </w:rPr>
        <w:t>Не напрядешь зимою, нечего будет ткать летом</w:t>
      </w:r>
    </w:p>
    <w:p w:rsidR="003E52EE" w:rsidRPr="003E52EE" w:rsidRDefault="003E52EE" w:rsidP="000807D3">
      <w:pPr>
        <w:numPr>
          <w:ilvl w:val="0"/>
          <w:numId w:val="1"/>
        </w:numPr>
        <w:shd w:val="clear" w:color="auto" w:fill="FFFFFF"/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Fonts w:ascii="Times New Roman" w:hAnsi="Times New Roman" w:cs="Times New Roman"/>
          <w:color w:val="222222"/>
          <w:sz w:val="24"/>
          <w:szCs w:val="24"/>
        </w:rPr>
        <w:t>Не ленись прясть, хорошо оденешься</w:t>
      </w:r>
    </w:p>
    <w:p w:rsidR="003E52EE" w:rsidRPr="003E52EE" w:rsidRDefault="003E52EE" w:rsidP="000807D3">
      <w:pPr>
        <w:numPr>
          <w:ilvl w:val="0"/>
          <w:numId w:val="1"/>
        </w:numPr>
        <w:shd w:val="clear" w:color="auto" w:fill="FFFFFF"/>
        <w:spacing w:after="0" w:line="240" w:lineRule="auto"/>
        <w:ind w:left="0" w:hanging="357"/>
        <w:textAlignment w:val="baseline"/>
        <w:rPr>
          <w:rFonts w:ascii="Times New Roman" w:hAnsi="Times New Roman" w:cs="Times New Roman"/>
          <w:color w:val="222222"/>
          <w:sz w:val="24"/>
          <w:szCs w:val="24"/>
        </w:rPr>
      </w:pPr>
      <w:r w:rsidRPr="003E52EE">
        <w:rPr>
          <w:rFonts w:ascii="Times New Roman" w:hAnsi="Times New Roman" w:cs="Times New Roman"/>
          <w:color w:val="222222"/>
          <w:sz w:val="24"/>
          <w:szCs w:val="24"/>
        </w:rPr>
        <w:t>Семь топоров вместе лежат, а две прялки врозь</w:t>
      </w:r>
    </w:p>
    <w:p w:rsidR="003E52EE" w:rsidRPr="003E52EE" w:rsidRDefault="00945C76" w:rsidP="003E52EE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Из истории</w:t>
      </w:r>
    </w:p>
    <w:p w:rsidR="00945C76" w:rsidRDefault="00945C76" w:rsidP="003E52E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Предполагается, что </w:t>
      </w:r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прялка появилась в </w:t>
      </w:r>
      <w:hyperlink r:id="rId6" w:tooltip="Индия" w:history="1">
        <w:r w:rsidR="003E52EE" w:rsidRPr="003E52EE">
          <w:rPr>
            <w:rFonts w:ascii="Times New Roman" w:eastAsia="Times New Roman" w:hAnsi="Times New Roman" w:cs="Times New Roman"/>
            <w:sz w:val="24"/>
            <w:szCs w:val="24"/>
          </w:rPr>
          <w:t>Индии</w:t>
        </w:r>
      </w:hyperlink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, откуда распространилась по миру. В </w:t>
      </w:r>
      <w:hyperlink r:id="rId7" w:tooltip="Европа" w:history="1">
        <w:r w:rsidR="003E52EE" w:rsidRPr="003E52EE">
          <w:rPr>
            <w:rFonts w:ascii="Times New Roman" w:eastAsia="Times New Roman" w:hAnsi="Times New Roman" w:cs="Times New Roman"/>
            <w:sz w:val="24"/>
            <w:szCs w:val="24"/>
          </w:rPr>
          <w:t>Европе</w:t>
        </w:r>
      </w:hyperlink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 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явилась в начале XIV века. </w:t>
      </w:r>
    </w:p>
    <w:p w:rsidR="00945C76" w:rsidRPr="00945C76" w:rsidRDefault="00945C76" w:rsidP="003E52E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C76">
        <w:rPr>
          <w:rFonts w:ascii="Times New Roman" w:eastAsia="Times New Roman" w:hAnsi="Times New Roman" w:cs="Times New Roman"/>
          <w:b/>
          <w:sz w:val="24"/>
          <w:szCs w:val="24"/>
        </w:rPr>
        <w:t>Устройство</w:t>
      </w:r>
    </w:p>
    <w:p w:rsidR="003E52EE" w:rsidRPr="003E52EE" w:rsidRDefault="00945C76" w:rsidP="003E52E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«П</w:t>
      </w:r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рялка» состоит из доски с установленным на ней цилиндром с горизонтально закрепленным </w:t>
      </w:r>
      <w:hyperlink r:id="rId8" w:tooltip="Веретено" w:history="1">
        <w:r w:rsidR="003E52EE" w:rsidRPr="003E52EE">
          <w:rPr>
            <w:rFonts w:ascii="Times New Roman" w:eastAsia="Times New Roman" w:hAnsi="Times New Roman" w:cs="Times New Roman"/>
            <w:sz w:val="24"/>
            <w:szCs w:val="24"/>
          </w:rPr>
          <w:t>веретеном</w:t>
        </w:r>
      </w:hyperlink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Внизу установлена </w:t>
      </w:r>
      <w:r w:rsidRPr="00945C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52EE">
        <w:rPr>
          <w:rFonts w:ascii="Times New Roman" w:eastAsia="Times New Roman" w:hAnsi="Times New Roman" w:cs="Times New Roman"/>
          <w:sz w:val="24"/>
          <w:szCs w:val="24"/>
        </w:rPr>
        <w:t>педаль для вращения колеса</w:t>
      </w:r>
      <w:r>
        <w:rPr>
          <w:rFonts w:ascii="Times New Roman" w:eastAsia="Times New Roman" w:hAnsi="Times New Roman" w:cs="Times New Roman"/>
          <w:sz w:val="24"/>
          <w:szCs w:val="24"/>
        </w:rPr>
        <w:t>.  Ч</w:t>
      </w:r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ерез </w:t>
      </w:r>
      <w:hyperlink r:id="rId9" w:tooltip="Ремень" w:history="1">
        <w:r w:rsidR="003E52EE" w:rsidRPr="003E52EE">
          <w:rPr>
            <w:rFonts w:ascii="Times New Roman" w:eastAsia="Times New Roman" w:hAnsi="Times New Roman" w:cs="Times New Roman"/>
            <w:sz w:val="24"/>
            <w:szCs w:val="24"/>
          </w:rPr>
          <w:t>ремень</w:t>
        </w:r>
      </w:hyperlink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 вращение передаётся </w:t>
      </w:r>
      <w:hyperlink r:id="rId10" w:tooltip="Веретено" w:history="1">
        <w:r w:rsidR="003E52EE" w:rsidRPr="003E52EE">
          <w:rPr>
            <w:rFonts w:ascii="Times New Roman" w:eastAsia="Times New Roman" w:hAnsi="Times New Roman" w:cs="Times New Roman"/>
            <w:sz w:val="24"/>
            <w:szCs w:val="24"/>
          </w:rPr>
          <w:t>веретену</w:t>
        </w:r>
      </w:hyperlink>
      <w:r w:rsidR="003E52EE" w:rsidRPr="003E52EE">
        <w:rPr>
          <w:rFonts w:ascii="Times New Roman" w:eastAsia="Times New Roman" w:hAnsi="Times New Roman" w:cs="Times New Roman"/>
          <w:sz w:val="24"/>
          <w:szCs w:val="24"/>
        </w:rPr>
        <w:t>. Левой рукой подаются волокна к острому концу веретена</w:t>
      </w:r>
      <w:r>
        <w:rPr>
          <w:rFonts w:ascii="Times New Roman" w:eastAsia="Times New Roman" w:hAnsi="Times New Roman" w:cs="Times New Roman"/>
          <w:sz w:val="24"/>
          <w:szCs w:val="24"/>
        </w:rPr>
        <w:t>, правой — поправляется готовая пряжа.</w:t>
      </w:r>
    </w:p>
    <w:p w:rsidR="003E52EE" w:rsidRPr="003E52EE" w:rsidRDefault="003E52EE" w:rsidP="003E52EE">
      <w:pPr>
        <w:pStyle w:val="2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3E52EE">
        <w:rPr>
          <w:rStyle w:val="mw-headline"/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Обычаи с прялкой</w:t>
      </w:r>
    </w:p>
    <w:p w:rsidR="003E52EE" w:rsidRPr="003E52EE" w:rsidRDefault="003E52EE" w:rsidP="003E52E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E52EE">
        <w:t>Прялка сопровождала девушку от рождения до замужества. У восточных славян пуповину новорождённой девочки перерезали на прялке или</w:t>
      </w:r>
      <w:r w:rsidRPr="003E52EE">
        <w:rPr>
          <w:rStyle w:val="apple-converted-space"/>
        </w:rPr>
        <w:t> </w:t>
      </w:r>
      <w:hyperlink r:id="rId11" w:tooltip="Веретено" w:history="1">
        <w:r w:rsidRPr="003E52EE">
          <w:rPr>
            <w:rStyle w:val="a4"/>
            <w:color w:val="auto"/>
            <w:u w:val="none"/>
            <w:bdr w:val="none" w:sz="0" w:space="0" w:color="auto" w:frame="1"/>
          </w:rPr>
          <w:t>веретене</w:t>
        </w:r>
      </w:hyperlink>
      <w:r w:rsidRPr="003E52EE">
        <w:t xml:space="preserve">; через прялку передавали новорожденную крестной матери; клали прялку в колыбель девочки. Личную, подписанную прялку не давали взаймы, иначе, как считалось, будет </w:t>
      </w:r>
      <w:proofErr w:type="gramStart"/>
      <w:r w:rsidRPr="003E52EE">
        <w:t>пожар</w:t>
      </w:r>
      <w:proofErr w:type="gramEnd"/>
      <w:r w:rsidRPr="003E52EE">
        <w:t xml:space="preserve"> или погибнут пчелы. На</w:t>
      </w:r>
      <w:r w:rsidRPr="003E52EE">
        <w:rPr>
          <w:rStyle w:val="apple-converted-space"/>
        </w:rPr>
        <w:t> </w:t>
      </w:r>
      <w:hyperlink r:id="rId12" w:tooltip="Русский Север" w:history="1">
        <w:r w:rsidRPr="003E52EE">
          <w:rPr>
            <w:rStyle w:val="a4"/>
            <w:color w:val="auto"/>
            <w:u w:val="none"/>
            <w:bdr w:val="none" w:sz="0" w:space="0" w:color="auto" w:frame="1"/>
          </w:rPr>
          <w:t>Русском Севере</w:t>
        </w:r>
      </w:hyperlink>
      <w:r w:rsidRPr="003E52EE">
        <w:rPr>
          <w:rStyle w:val="apple-converted-space"/>
        </w:rPr>
        <w:t> </w:t>
      </w:r>
      <w:r w:rsidRPr="003E52EE">
        <w:t>парень, написавший на прялке девушки свое имя, обязан был на ней жениться. Обычно жених дарил девушке новую, сделанную и украшенную своими руками прялку.</w:t>
      </w:r>
    </w:p>
    <w:p w:rsidR="003E52EE" w:rsidRPr="003E52EE" w:rsidRDefault="00067097" w:rsidP="003E52EE">
      <w:pPr>
        <w:pStyle w:val="a3"/>
        <w:shd w:val="clear" w:color="auto" w:fill="FFFFFF"/>
        <w:spacing w:before="0" w:beforeAutospacing="0" w:after="0" w:afterAutospacing="0"/>
        <w:textAlignment w:val="baseline"/>
      </w:pPr>
      <w:hyperlink r:id="rId13" w:tooltip="Прядение" w:history="1">
        <w:r w:rsidR="003E52EE" w:rsidRPr="003E52EE">
          <w:rPr>
            <w:rStyle w:val="a4"/>
            <w:color w:val="auto"/>
            <w:u w:val="none"/>
            <w:bdr w:val="none" w:sz="0" w:space="0" w:color="auto" w:frame="1"/>
          </w:rPr>
          <w:t>Прядение</w:t>
        </w:r>
      </w:hyperlink>
      <w:r w:rsidR="003E52EE" w:rsidRPr="003E52EE">
        <w:rPr>
          <w:rStyle w:val="apple-converted-space"/>
        </w:rPr>
        <w:t> </w:t>
      </w:r>
      <w:r w:rsidR="003E52EE" w:rsidRPr="003E52EE">
        <w:t>продолжалось весь осенне-зимний период, прерываясь лишь на рождественские праздники. В последний день</w:t>
      </w:r>
      <w:r w:rsidR="003E52EE" w:rsidRPr="003E52EE">
        <w:rPr>
          <w:rStyle w:val="apple-converted-space"/>
        </w:rPr>
        <w:t> </w:t>
      </w:r>
      <w:hyperlink r:id="rId14" w:tooltip="Масленица" w:history="1">
        <w:r w:rsidR="003E52EE" w:rsidRPr="003E52EE">
          <w:rPr>
            <w:rStyle w:val="a4"/>
            <w:color w:val="auto"/>
            <w:u w:val="none"/>
            <w:bdr w:val="none" w:sz="0" w:space="0" w:color="auto" w:frame="1"/>
          </w:rPr>
          <w:t>масленицы</w:t>
        </w:r>
      </w:hyperlink>
      <w:r w:rsidR="003E52EE" w:rsidRPr="003E52EE">
        <w:rPr>
          <w:rStyle w:val="apple-converted-space"/>
        </w:rPr>
        <w:t> </w:t>
      </w:r>
      <w:r w:rsidR="003E52EE" w:rsidRPr="003E52EE">
        <w:t>женщины, празднуя окончание прядения, катались с ледяной горы на донцах прялок, при этом считалось, что чем дальше они проедут, тем длиннее уродится</w:t>
      </w:r>
      <w:r w:rsidR="003E52EE" w:rsidRPr="003E52EE">
        <w:rPr>
          <w:rStyle w:val="apple-converted-space"/>
        </w:rPr>
        <w:t> </w:t>
      </w:r>
      <w:hyperlink r:id="rId15" w:tooltip="Лён" w:history="1">
        <w:r w:rsidR="003E52EE" w:rsidRPr="003E52EE">
          <w:rPr>
            <w:rStyle w:val="a4"/>
            <w:color w:val="auto"/>
            <w:u w:val="none"/>
            <w:bdr w:val="none" w:sz="0" w:space="0" w:color="auto" w:frame="1"/>
          </w:rPr>
          <w:t>лён</w:t>
        </w:r>
      </w:hyperlink>
      <w:r w:rsidR="003E52EE" w:rsidRPr="003E52EE">
        <w:t>, а та, которая упадет с прялки, не доживет до осени. У чехов в конце масленицы прялку, украшенную лентами, возили на телеге по селу, а потом «продавали» в трактире. На</w:t>
      </w:r>
      <w:r w:rsidR="003E52EE" w:rsidRPr="003E52EE">
        <w:rPr>
          <w:rStyle w:val="apple-converted-space"/>
        </w:rPr>
        <w:t> </w:t>
      </w:r>
      <w:hyperlink r:id="rId16" w:tooltip="Рождество" w:history="1">
        <w:r w:rsidR="003E52EE" w:rsidRPr="003E52EE">
          <w:rPr>
            <w:rStyle w:val="a4"/>
            <w:color w:val="auto"/>
            <w:u w:val="none"/>
            <w:bdr w:val="none" w:sz="0" w:space="0" w:color="auto" w:frame="1"/>
          </w:rPr>
          <w:t>Рождество</w:t>
        </w:r>
      </w:hyperlink>
      <w:r w:rsidR="003E52EE" w:rsidRPr="003E52EE">
        <w:rPr>
          <w:rStyle w:val="apple-converted-space"/>
        </w:rPr>
        <w:t> </w:t>
      </w:r>
      <w:r w:rsidR="003E52EE" w:rsidRPr="003E52EE">
        <w:t>или на все</w:t>
      </w:r>
      <w:r w:rsidR="003E52EE" w:rsidRPr="003E52EE">
        <w:rPr>
          <w:rStyle w:val="apple-converted-space"/>
        </w:rPr>
        <w:t> </w:t>
      </w:r>
      <w:hyperlink r:id="rId17" w:tooltip="Святки" w:history="1">
        <w:r w:rsidR="003E52EE" w:rsidRPr="003E52EE">
          <w:rPr>
            <w:rStyle w:val="a4"/>
            <w:color w:val="auto"/>
            <w:u w:val="none"/>
            <w:bdr w:val="none" w:sz="0" w:space="0" w:color="auto" w:frame="1"/>
          </w:rPr>
          <w:t>святки</w:t>
        </w:r>
      </w:hyperlink>
      <w:r w:rsidR="003E52EE" w:rsidRPr="003E52EE">
        <w:rPr>
          <w:rStyle w:val="apple-converted-space"/>
        </w:rPr>
        <w:t> </w:t>
      </w:r>
      <w:r w:rsidR="003E52EE" w:rsidRPr="003E52EE">
        <w:t>прялку и все прядильные инструменты выносили на</w:t>
      </w:r>
      <w:r w:rsidR="003E52EE" w:rsidRPr="003E52EE">
        <w:rPr>
          <w:rStyle w:val="apple-converted-space"/>
        </w:rPr>
        <w:t> </w:t>
      </w:r>
      <w:hyperlink r:id="rId18" w:tooltip="Чердак" w:history="1">
        <w:r w:rsidR="003E52EE" w:rsidRPr="003E52EE">
          <w:rPr>
            <w:rStyle w:val="a4"/>
            <w:color w:val="auto"/>
            <w:u w:val="none"/>
            <w:bdr w:val="none" w:sz="0" w:space="0" w:color="auto" w:frame="1"/>
          </w:rPr>
          <w:t>чердак</w:t>
        </w:r>
      </w:hyperlink>
      <w:r w:rsidR="003E52EE" w:rsidRPr="003E52EE">
        <w:rPr>
          <w:rStyle w:val="apple-converted-space"/>
        </w:rPr>
        <w:t> </w:t>
      </w:r>
      <w:r w:rsidR="003E52EE" w:rsidRPr="003E52EE">
        <w:t>или в</w:t>
      </w:r>
      <w:r w:rsidR="003E52EE" w:rsidRPr="003E52EE">
        <w:rPr>
          <w:rStyle w:val="apple-converted-space"/>
        </w:rPr>
        <w:t> </w:t>
      </w:r>
      <w:hyperlink r:id="rId19" w:tooltip="Чулан" w:history="1">
        <w:r w:rsidR="003E52EE" w:rsidRPr="003E52EE">
          <w:rPr>
            <w:rStyle w:val="a4"/>
            <w:color w:val="auto"/>
            <w:u w:val="none"/>
            <w:bdr w:val="none" w:sz="0" w:space="0" w:color="auto" w:frame="1"/>
          </w:rPr>
          <w:t>чулан</w:t>
        </w:r>
      </w:hyperlink>
      <w:r w:rsidR="003E52EE" w:rsidRPr="003E52EE">
        <w:t>, чтобы их духи не заплевали.</w:t>
      </w:r>
    </w:p>
    <w:p w:rsidR="003E52EE" w:rsidRDefault="003E52EE" w:rsidP="003E52EE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E52EE">
        <w:t>Девушки верили, что если не допрясть кудели накануне Рождества, то прялка придет за ними в</w:t>
      </w:r>
      <w:r w:rsidRPr="003E52EE">
        <w:rPr>
          <w:rStyle w:val="apple-converted-space"/>
        </w:rPr>
        <w:t> </w:t>
      </w:r>
      <w:hyperlink r:id="rId20" w:tooltip="Церковь (сооружение)" w:history="1">
        <w:r w:rsidRPr="003E52EE">
          <w:rPr>
            <w:rStyle w:val="a4"/>
            <w:color w:val="auto"/>
            <w:u w:val="none"/>
            <w:bdr w:val="none" w:sz="0" w:space="0" w:color="auto" w:frame="1"/>
          </w:rPr>
          <w:t>церковь</w:t>
        </w:r>
      </w:hyperlink>
      <w:r w:rsidRPr="003E52EE">
        <w:rPr>
          <w:rStyle w:val="apple-converted-space"/>
        </w:rPr>
        <w:t> </w:t>
      </w:r>
      <w:r w:rsidRPr="003E52EE">
        <w:t xml:space="preserve">при венчании, если оставить прялку с куделью на ночь или на праздники, то прялка будет преследовать, пугать, танцевать рядом. Верили, что, если ночью привидится кикимора с прялкой на лавке, быть в той избе покойнику, если ударить прялкой девушку, то ей попадется плохой муж или </w:t>
      </w:r>
      <w:proofErr w:type="gramStart"/>
      <w:r w:rsidRPr="003E52EE">
        <w:t>плохие</w:t>
      </w:r>
      <w:proofErr w:type="gramEnd"/>
      <w:r w:rsidRPr="003E52EE">
        <w:rPr>
          <w:rStyle w:val="apple-converted-space"/>
        </w:rPr>
        <w:t> </w:t>
      </w:r>
      <w:hyperlink r:id="rId21" w:tooltip="Свёкор" w:history="1">
        <w:r w:rsidRPr="003E52EE">
          <w:rPr>
            <w:rStyle w:val="a4"/>
            <w:color w:val="auto"/>
            <w:u w:val="none"/>
            <w:bdr w:val="none" w:sz="0" w:space="0" w:color="auto" w:frame="1"/>
          </w:rPr>
          <w:t>свёкор</w:t>
        </w:r>
      </w:hyperlink>
      <w:r w:rsidRPr="003E52EE">
        <w:rPr>
          <w:rStyle w:val="apple-converted-space"/>
        </w:rPr>
        <w:t> </w:t>
      </w:r>
      <w:r w:rsidRPr="003E52EE">
        <w:t>со</w:t>
      </w:r>
      <w:r w:rsidRPr="003E52EE">
        <w:rPr>
          <w:rStyle w:val="apple-converted-space"/>
        </w:rPr>
        <w:t> </w:t>
      </w:r>
      <w:hyperlink r:id="rId22" w:tooltip="Свекровь" w:history="1">
        <w:r w:rsidRPr="003E52EE">
          <w:rPr>
            <w:rStyle w:val="a4"/>
            <w:color w:val="auto"/>
            <w:u w:val="none"/>
            <w:bdr w:val="none" w:sz="0" w:space="0" w:color="auto" w:frame="1"/>
          </w:rPr>
          <w:t>свекровью</w:t>
        </w:r>
      </w:hyperlink>
      <w:r w:rsidRPr="003E52EE">
        <w:t>, а если ударить прялкой ребенка, то он заболеет.</w:t>
      </w:r>
    </w:p>
    <w:p w:rsidR="00106668" w:rsidRDefault="00106668" w:rsidP="003E52E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106668">
        <w:rPr>
          <w:b/>
        </w:rPr>
        <w:t>Прялка в нашей семье</w:t>
      </w:r>
    </w:p>
    <w:p w:rsidR="00977960" w:rsidRDefault="00106668" w:rsidP="000807D3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В нашей семье прялка появилась давно. По словам моей </w:t>
      </w:r>
      <w:proofErr w:type="gramStart"/>
      <w:r>
        <w:t>мамы</w:t>
      </w:r>
      <w:proofErr w:type="gramEnd"/>
      <w:r>
        <w:t xml:space="preserve"> эту прялку она видела у своей бабушки, затем она перешла к одной из её дочерей, а затем к моей маме. После смерти моей бабушки прялка долгое время стояла на чердаке, так как не было необходимости в прядении пряжи, носки без проблем можно было купить в магазине. Но затем пришли годы перестройки и возникли трудности с покупкой одежды. Маме пришлось вспомнить умение прясть пряжу. </w:t>
      </w:r>
      <w:r w:rsidR="00E44955">
        <w:t xml:space="preserve">По сей </w:t>
      </w:r>
      <w:proofErr w:type="gramStart"/>
      <w:r w:rsidR="00E44955">
        <w:t>день</w:t>
      </w:r>
      <w:proofErr w:type="gramEnd"/>
      <w:r w:rsidR="00E44955">
        <w:t xml:space="preserve"> моя мама прядёт пряжу, вяжет носки, которые не идут ни в какое сравнение по всем показателям качества с фабричными: они ведь связаны из натуральной овечьей пряжи!</w:t>
      </w:r>
    </w:p>
    <w:p w:rsidR="00106668" w:rsidRDefault="00A724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21019" cy="2341984"/>
            <wp:effectExtent l="19050" t="0" r="3181" b="0"/>
            <wp:docPr id="2" name="Рисунок 1" descr="C:\Users\Lenovo\Desktop\large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large_5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223" cy="2342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773" w:rsidRPr="003E52EE" w:rsidRDefault="00AE3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22191" cy="2348745"/>
            <wp:effectExtent l="19050" t="0" r="2009" b="0"/>
            <wp:docPr id="3" name="Рисунок 1" descr="C:\Users\Lenovo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11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430" cy="2349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3773" w:rsidRPr="003E52EE" w:rsidSect="00235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A1B6B"/>
    <w:multiLevelType w:val="multilevel"/>
    <w:tmpl w:val="1F7091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3E52EE"/>
    <w:rsid w:val="00067097"/>
    <w:rsid w:val="000807D3"/>
    <w:rsid w:val="00106668"/>
    <w:rsid w:val="002353D5"/>
    <w:rsid w:val="003E52EE"/>
    <w:rsid w:val="00557775"/>
    <w:rsid w:val="005D1112"/>
    <w:rsid w:val="008E6072"/>
    <w:rsid w:val="009058DC"/>
    <w:rsid w:val="00945C76"/>
    <w:rsid w:val="00977960"/>
    <w:rsid w:val="009D4273"/>
    <w:rsid w:val="00A72412"/>
    <w:rsid w:val="00AE3773"/>
    <w:rsid w:val="00E4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D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2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E52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E52E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a0"/>
    <w:rsid w:val="003E52EE"/>
  </w:style>
  <w:style w:type="paragraph" w:styleId="a3">
    <w:name w:val="Normal (Web)"/>
    <w:basedOn w:val="a"/>
    <w:uiPriority w:val="99"/>
    <w:unhideWhenUsed/>
    <w:rsid w:val="003E5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E52EE"/>
  </w:style>
  <w:style w:type="character" w:styleId="a4">
    <w:name w:val="Hyperlink"/>
    <w:basedOn w:val="a0"/>
    <w:uiPriority w:val="99"/>
    <w:semiHidden/>
    <w:unhideWhenUsed/>
    <w:rsid w:val="003E52EE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E5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106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66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5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rfwiki.org/wiki/%D0%92%D0%B5%D1%80%D0%B5%D1%82%D0%B5%D0%BD%D0%BE" TargetMode="External"/><Relationship Id="rId13" Type="http://schemas.openxmlformats.org/officeDocument/2006/relationships/hyperlink" Target="http://ru.rfwiki.org/wiki/%D0%9F%D1%80%D1%8F%D0%B4%D0%B5%D0%BD%D0%B8%D0%B5" TargetMode="External"/><Relationship Id="rId18" Type="http://schemas.openxmlformats.org/officeDocument/2006/relationships/hyperlink" Target="http://ru.rfwiki.org/wiki/%D0%A7%D0%B5%D1%80%D0%B4%D0%B0%D0%B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ru.rfwiki.org/wiki/%D0%A1%D0%B2%D1%91%D0%BA%D0%BE%D1%80" TargetMode="External"/><Relationship Id="rId7" Type="http://schemas.openxmlformats.org/officeDocument/2006/relationships/hyperlink" Target="http://ru.rfwiki.org/wiki/%D0%95%D0%B2%D1%80%D0%BE%D0%BF%D0%B0" TargetMode="External"/><Relationship Id="rId12" Type="http://schemas.openxmlformats.org/officeDocument/2006/relationships/hyperlink" Target="http://ru.rfwiki.org/wiki/%D0%A0%D1%83%D1%81%D1%81%D0%BA%D0%B8%D0%B9_%D0%A1%D0%B5%D0%B2%D0%B5%D1%80" TargetMode="External"/><Relationship Id="rId17" Type="http://schemas.openxmlformats.org/officeDocument/2006/relationships/hyperlink" Target="http://ru.rfwiki.org/wiki/%D0%A1%D0%B2%D1%8F%D1%82%D0%BA%D0%B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rfwiki.org/wiki/%D0%A0%D0%BE%D0%B6%D0%B4%D0%B5%D1%81%D1%82%D0%B2%D0%BE" TargetMode="External"/><Relationship Id="rId20" Type="http://schemas.openxmlformats.org/officeDocument/2006/relationships/hyperlink" Target="http://ru.rfwiki.org/wiki/%D0%A6%D0%B5%D1%80%D0%BA%D0%BE%D0%B2%D1%8C_(%D1%81%D0%BE%D0%BE%D1%80%D1%83%D0%B6%D0%B5%D0%BD%D0%B8%D0%B5)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rfwiki.org/wiki/%D0%98%D0%BD%D0%B4%D0%B8%D1%8F" TargetMode="External"/><Relationship Id="rId11" Type="http://schemas.openxmlformats.org/officeDocument/2006/relationships/hyperlink" Target="http://ru.rfwiki.org/wiki/%D0%92%D0%B5%D1%80%D0%B5%D1%82%D0%B5%D0%BD%D0%BE" TargetMode="External"/><Relationship Id="rId24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hyperlink" Target="http://ru.rfwiki.org/wiki/%D0%9B%D1%91%D0%BD" TargetMode="External"/><Relationship Id="rId23" Type="http://schemas.openxmlformats.org/officeDocument/2006/relationships/image" Target="media/image2.jpeg"/><Relationship Id="rId10" Type="http://schemas.openxmlformats.org/officeDocument/2006/relationships/hyperlink" Target="http://ru.rfwiki.org/wiki/%D0%92%D0%B5%D1%80%D0%B5%D1%82%D0%B5%D0%BD%D0%BE" TargetMode="External"/><Relationship Id="rId19" Type="http://schemas.openxmlformats.org/officeDocument/2006/relationships/hyperlink" Target="http://ru.rfwiki.org/wiki/%D0%A7%D1%83%D0%BB%D0%B0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rfwiki.org/wiki/%D0%A0%D0%B5%D0%BC%D0%B5%D0%BD%D1%8C" TargetMode="External"/><Relationship Id="rId14" Type="http://schemas.openxmlformats.org/officeDocument/2006/relationships/hyperlink" Target="http://ru.rfwiki.org/wiki/%D0%9C%D0%B0%D1%81%D0%BB%D0%B5%D0%BD%D0%B8%D1%86%D0%B0" TargetMode="External"/><Relationship Id="rId22" Type="http://schemas.openxmlformats.org/officeDocument/2006/relationships/hyperlink" Target="http://ru.rfwiki.org/wiki/%D0%A1%D0%B2%D0%B5%D0%BA%D1%80%D0%BE%D0%B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2017-03-03T14:18:00Z</dcterms:created>
  <dcterms:modified xsi:type="dcterms:W3CDTF">2017-03-03T17:06:00Z</dcterms:modified>
</cp:coreProperties>
</file>